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B43" w:rsidRPr="007E36F3" w:rsidRDefault="007E36F3" w:rsidP="00967668">
      <w:pPr>
        <w:pStyle w:val="NormalWeb"/>
        <w:spacing w:line="360" w:lineRule="auto"/>
        <w:jc w:val="both"/>
        <w:rPr>
          <w:rStyle w:val="Rfrenceintense"/>
          <w:rFonts w:asciiTheme="minorHAnsi" w:hAnsiTheme="minorHAnsi" w:cstheme="minorHAnsi"/>
          <w:color w:val="auto"/>
          <w:sz w:val="36"/>
          <w:szCs w:val="32"/>
        </w:rPr>
      </w:pPr>
      <w:r w:rsidRPr="007E36F3">
        <w:rPr>
          <w:rStyle w:val="Rfrenceintense"/>
          <w:rFonts w:asciiTheme="minorHAnsi" w:hAnsiTheme="minorHAnsi" w:cstheme="minorHAnsi"/>
          <w:color w:val="auto"/>
          <w:sz w:val="32"/>
          <w:szCs w:val="32"/>
        </w:rPr>
        <w:t>breve presentation de la s</w:t>
      </w:r>
      <w:r w:rsidR="001D1B43" w:rsidRPr="007E36F3">
        <w:rPr>
          <w:rStyle w:val="Rfrenceintense"/>
          <w:rFonts w:asciiTheme="minorHAnsi" w:hAnsiTheme="minorHAnsi" w:cstheme="minorHAnsi"/>
          <w:color w:val="auto"/>
          <w:sz w:val="32"/>
          <w:szCs w:val="32"/>
        </w:rPr>
        <w:t xml:space="preserve">ituation humanitaire dans le </w:t>
      </w:r>
      <w:r w:rsidRPr="007E36F3">
        <w:rPr>
          <w:rStyle w:val="Rfrenceintense"/>
          <w:rFonts w:asciiTheme="minorHAnsi" w:hAnsiTheme="minorHAnsi" w:cstheme="minorHAnsi"/>
          <w:color w:val="auto"/>
          <w:sz w:val="32"/>
          <w:szCs w:val="32"/>
        </w:rPr>
        <w:t>sud-k</w:t>
      </w:r>
      <w:r w:rsidR="001D1B43" w:rsidRPr="007E36F3">
        <w:rPr>
          <w:rStyle w:val="Rfrenceintense"/>
          <w:rFonts w:asciiTheme="minorHAnsi" w:hAnsiTheme="minorHAnsi" w:cstheme="minorHAnsi"/>
          <w:color w:val="auto"/>
          <w:sz w:val="32"/>
          <w:szCs w:val="32"/>
        </w:rPr>
        <w:t>ivu.</w:t>
      </w:r>
    </w:p>
    <w:p w:rsidR="001D1B43" w:rsidRPr="00967668" w:rsidRDefault="001D1B43" w:rsidP="00967668">
      <w:pPr>
        <w:pStyle w:val="NormalWeb"/>
        <w:spacing w:line="360" w:lineRule="auto"/>
        <w:jc w:val="both"/>
        <w:rPr>
          <w:rFonts w:asciiTheme="minorHAnsi" w:hAnsiTheme="minorHAnsi" w:cstheme="minorHAnsi"/>
        </w:rPr>
      </w:pPr>
      <w:r w:rsidRPr="00967668">
        <w:rPr>
          <w:rFonts w:asciiTheme="minorHAnsi" w:hAnsiTheme="minorHAnsi" w:cstheme="minorHAnsi"/>
        </w:rPr>
        <w:t>Le Sud-Kivu, une province de l'est de la République Démocratique du Congo (RDC), traverse une crise humanitaire alarmante en raison des conflits armés persistants. Cette situation affecte gravement les populations civiles, entraînant des déplacements massifs et une détérioration des conditions de vie. Plusieurs secteurs humanitaires sont impactés, notamment la protection, l'abri, l'eau, l'hygiène et l'assainissement (WASH), l'éducation, la sécurité alimentaire et nutritionnelle, ainsi que la santé et l'environnement.</w:t>
      </w:r>
    </w:p>
    <w:p w:rsidR="00CB2BF9" w:rsidRPr="00967668" w:rsidRDefault="001D1B43" w:rsidP="00967668">
      <w:pPr>
        <w:pStyle w:val="NormalWeb"/>
        <w:numPr>
          <w:ilvl w:val="0"/>
          <w:numId w:val="1"/>
        </w:numPr>
        <w:spacing w:line="360" w:lineRule="auto"/>
        <w:jc w:val="both"/>
        <w:rPr>
          <w:rFonts w:asciiTheme="minorHAnsi" w:hAnsiTheme="minorHAnsi" w:cstheme="minorHAnsi"/>
          <w:u w:val="single"/>
        </w:rPr>
      </w:pPr>
      <w:r w:rsidRPr="00967668">
        <w:rPr>
          <w:rStyle w:val="lev"/>
          <w:rFonts w:asciiTheme="minorHAnsi" w:hAnsiTheme="minorHAnsi" w:cstheme="minorHAnsi"/>
          <w:u w:val="single"/>
        </w:rPr>
        <w:t>Protection</w:t>
      </w:r>
      <w:r w:rsidRPr="00967668">
        <w:rPr>
          <w:rFonts w:asciiTheme="minorHAnsi" w:hAnsiTheme="minorHAnsi" w:cstheme="minorHAnsi"/>
          <w:u w:val="single"/>
        </w:rPr>
        <w:t xml:space="preserve"> </w:t>
      </w:r>
    </w:p>
    <w:p w:rsidR="001D1B43" w:rsidRDefault="001D1B43" w:rsidP="00967668">
      <w:pPr>
        <w:pStyle w:val="NormalWeb"/>
        <w:spacing w:line="360" w:lineRule="auto"/>
        <w:ind w:left="360"/>
        <w:jc w:val="both"/>
        <w:rPr>
          <w:rFonts w:asciiTheme="minorHAnsi" w:hAnsiTheme="minorHAnsi" w:cstheme="minorHAnsi"/>
        </w:rPr>
      </w:pPr>
      <w:r w:rsidRPr="00967668">
        <w:rPr>
          <w:rFonts w:asciiTheme="minorHAnsi" w:hAnsiTheme="minorHAnsi" w:cstheme="minorHAnsi"/>
        </w:rPr>
        <w:t>Les violations des droits humains sont monnaie courante dans la région, avec des cas de violences sexuelles, de recrutement forcé d'enfants soldats et de déplacements forcés. Les femmes et les enfants sont les plus vulnérables, exposés aux violences basées sur le genre et aux abus des groupes armés. Les efforts des ONG et des agences humanitaires se concentrent sur la mise en place d'espaces sûrs, la fourniture d'une assistance juridique et psychosociale, ainsi que la sensibilisation aux droits fondamentaux.</w:t>
      </w:r>
    </w:p>
    <w:p w:rsidR="0075779B" w:rsidRDefault="00055848" w:rsidP="00967668">
      <w:pPr>
        <w:pStyle w:val="NormalWeb"/>
        <w:spacing w:line="360" w:lineRule="auto"/>
        <w:ind w:left="360"/>
        <w:jc w:val="both"/>
        <w:rPr>
          <w:rFonts w:asciiTheme="minorHAnsi" w:hAnsiTheme="minorHAnsi" w:cstheme="minorHAnsi"/>
        </w:rPr>
      </w:pPr>
      <w:r>
        <w:rPr>
          <w:rFonts w:asciiTheme="minorHAnsi" w:hAnsiTheme="minorHAnsi" w:cstheme="minorHAnsi"/>
          <w:noProof/>
        </w:rPr>
        <w:drawing>
          <wp:anchor distT="0" distB="0" distL="114300" distR="114300" simplePos="0" relativeHeight="251665408" behindDoc="0" locked="0" layoutInCell="1" allowOverlap="1" wp14:anchorId="5DD94E98" wp14:editId="74A8FCD3">
            <wp:simplePos x="0" y="0"/>
            <wp:positionH relativeFrom="column">
              <wp:posOffset>1379349</wp:posOffset>
            </wp:positionH>
            <wp:positionV relativeFrom="paragraph">
              <wp:posOffset>62413</wp:posOffset>
            </wp:positionV>
            <wp:extent cx="3448373" cy="4178508"/>
            <wp:effectExtent l="0" t="0" r="0" b="0"/>
            <wp:wrapNone/>
            <wp:docPr id="4" name="Image 4" descr="C:\Users\Celcom OR\Desktop\KITABING\IMG-20250311-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com OR\Desktop\KITABING\IMG-20250311-WA008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46889" cy="41767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779B" w:rsidRDefault="0075779B" w:rsidP="00967668">
      <w:pPr>
        <w:pStyle w:val="NormalWeb"/>
        <w:spacing w:line="360" w:lineRule="auto"/>
        <w:ind w:left="360"/>
        <w:jc w:val="both"/>
        <w:rPr>
          <w:rFonts w:asciiTheme="minorHAnsi" w:hAnsiTheme="minorHAnsi" w:cstheme="minorHAnsi"/>
        </w:rPr>
      </w:pPr>
    </w:p>
    <w:p w:rsidR="0075779B" w:rsidRDefault="0075779B" w:rsidP="001831DE">
      <w:pPr>
        <w:pStyle w:val="NormalWeb"/>
        <w:spacing w:line="360" w:lineRule="auto"/>
        <w:jc w:val="both"/>
        <w:rPr>
          <w:rFonts w:asciiTheme="minorHAnsi" w:hAnsiTheme="minorHAnsi" w:cstheme="minorHAnsi"/>
        </w:rPr>
      </w:pPr>
    </w:p>
    <w:p w:rsidR="00055848" w:rsidRDefault="00055848" w:rsidP="001831DE">
      <w:pPr>
        <w:pStyle w:val="NormalWeb"/>
        <w:spacing w:line="360" w:lineRule="auto"/>
        <w:jc w:val="both"/>
        <w:rPr>
          <w:rFonts w:asciiTheme="minorHAnsi" w:hAnsiTheme="minorHAnsi" w:cstheme="minorHAnsi"/>
        </w:rPr>
      </w:pPr>
    </w:p>
    <w:p w:rsidR="00055848" w:rsidRDefault="00055848" w:rsidP="001831DE">
      <w:pPr>
        <w:pStyle w:val="NormalWeb"/>
        <w:spacing w:line="360" w:lineRule="auto"/>
        <w:jc w:val="both"/>
        <w:rPr>
          <w:rFonts w:asciiTheme="minorHAnsi" w:hAnsiTheme="minorHAnsi" w:cstheme="minorHAnsi"/>
        </w:rPr>
      </w:pPr>
    </w:p>
    <w:p w:rsidR="00055848" w:rsidRDefault="00055848" w:rsidP="001831DE">
      <w:pPr>
        <w:pStyle w:val="NormalWeb"/>
        <w:spacing w:line="360" w:lineRule="auto"/>
        <w:jc w:val="both"/>
        <w:rPr>
          <w:rFonts w:asciiTheme="minorHAnsi" w:hAnsiTheme="minorHAnsi" w:cstheme="minorHAnsi"/>
        </w:rPr>
      </w:pPr>
    </w:p>
    <w:p w:rsidR="00055848" w:rsidRDefault="00055848" w:rsidP="001831DE">
      <w:pPr>
        <w:pStyle w:val="NormalWeb"/>
        <w:spacing w:line="360" w:lineRule="auto"/>
        <w:jc w:val="both"/>
        <w:rPr>
          <w:rFonts w:asciiTheme="minorHAnsi" w:hAnsiTheme="minorHAnsi" w:cstheme="minorHAnsi"/>
        </w:rPr>
      </w:pPr>
    </w:p>
    <w:p w:rsidR="00055848" w:rsidRDefault="00055848" w:rsidP="001831DE">
      <w:pPr>
        <w:pStyle w:val="NormalWeb"/>
        <w:spacing w:line="360" w:lineRule="auto"/>
        <w:jc w:val="both"/>
        <w:rPr>
          <w:rFonts w:asciiTheme="minorHAnsi" w:hAnsiTheme="minorHAnsi" w:cstheme="minorHAnsi"/>
        </w:rPr>
      </w:pPr>
    </w:p>
    <w:p w:rsidR="001831DE" w:rsidRPr="00967668" w:rsidRDefault="001831DE" w:rsidP="001831DE">
      <w:pPr>
        <w:pStyle w:val="NormalWeb"/>
        <w:spacing w:line="360" w:lineRule="auto"/>
        <w:jc w:val="both"/>
        <w:rPr>
          <w:rFonts w:asciiTheme="minorHAnsi" w:hAnsiTheme="minorHAnsi" w:cstheme="minorHAnsi"/>
        </w:rPr>
      </w:pPr>
    </w:p>
    <w:p w:rsidR="00CB2BF9" w:rsidRPr="00967668" w:rsidRDefault="001D1B43" w:rsidP="00967668">
      <w:pPr>
        <w:pStyle w:val="NormalWeb"/>
        <w:numPr>
          <w:ilvl w:val="0"/>
          <w:numId w:val="1"/>
        </w:numPr>
        <w:spacing w:line="360" w:lineRule="auto"/>
        <w:jc w:val="both"/>
        <w:rPr>
          <w:rFonts w:asciiTheme="minorHAnsi" w:hAnsiTheme="minorHAnsi" w:cstheme="minorHAnsi"/>
          <w:u w:val="single"/>
        </w:rPr>
      </w:pPr>
      <w:r w:rsidRPr="00967668">
        <w:rPr>
          <w:rStyle w:val="lev"/>
          <w:rFonts w:asciiTheme="minorHAnsi" w:hAnsiTheme="minorHAnsi" w:cstheme="minorHAnsi"/>
          <w:u w:val="single"/>
        </w:rPr>
        <w:lastRenderedPageBreak/>
        <w:t>Abri</w:t>
      </w:r>
      <w:r w:rsidRPr="00967668">
        <w:rPr>
          <w:rFonts w:asciiTheme="minorHAnsi" w:hAnsiTheme="minorHAnsi" w:cstheme="minorHAnsi"/>
          <w:u w:val="single"/>
        </w:rPr>
        <w:t xml:space="preserve"> </w:t>
      </w:r>
    </w:p>
    <w:p w:rsidR="001D1B43" w:rsidRDefault="00F751C0" w:rsidP="00967668">
      <w:pPr>
        <w:pStyle w:val="NormalWeb"/>
        <w:spacing w:line="360" w:lineRule="auto"/>
        <w:ind w:left="360"/>
        <w:jc w:val="both"/>
        <w:rPr>
          <w:rFonts w:asciiTheme="minorHAnsi" w:hAnsiTheme="minorHAnsi" w:cstheme="minorHAnsi"/>
        </w:rPr>
      </w:pPr>
      <w:r>
        <w:rPr>
          <w:rFonts w:asciiTheme="minorHAnsi" w:hAnsiTheme="minorHAnsi" w:cstheme="minorHAnsi"/>
          <w:noProof/>
        </w:rPr>
        <w:drawing>
          <wp:anchor distT="0" distB="0" distL="114300" distR="114300" simplePos="0" relativeHeight="251662336" behindDoc="0" locked="0" layoutInCell="1" allowOverlap="1" wp14:anchorId="63EF33D5" wp14:editId="6AA45BE0">
            <wp:simplePos x="0" y="0"/>
            <wp:positionH relativeFrom="column">
              <wp:posOffset>263470</wp:posOffset>
            </wp:positionH>
            <wp:positionV relativeFrom="paragraph">
              <wp:posOffset>1382635</wp:posOffset>
            </wp:positionV>
            <wp:extent cx="5664631" cy="2678556"/>
            <wp:effectExtent l="0" t="0" r="0" b="7620"/>
            <wp:wrapNone/>
            <wp:docPr id="10" name="Image 10" descr="C:\Users\Celcom OR\Desktop\KITABING\IMG-20250311-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elcom OR\Desktop\KITABING\IMG-20250311-WA009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0652" cy="2686132"/>
                    </a:xfrm>
                    <a:prstGeom prst="rect">
                      <a:avLst/>
                    </a:prstGeom>
                    <a:noFill/>
                    <a:ln>
                      <a:noFill/>
                    </a:ln>
                  </pic:spPr>
                </pic:pic>
              </a:graphicData>
            </a:graphic>
            <wp14:sizeRelH relativeFrom="page">
              <wp14:pctWidth>0</wp14:pctWidth>
            </wp14:sizeRelH>
            <wp14:sizeRelV relativeFrom="page">
              <wp14:pctHeight>0</wp14:pctHeight>
            </wp14:sizeRelV>
          </wp:anchor>
        </w:drawing>
      </w:r>
      <w:r w:rsidR="001D1B43" w:rsidRPr="00967668">
        <w:rPr>
          <w:rFonts w:asciiTheme="minorHAnsi" w:hAnsiTheme="minorHAnsi" w:cstheme="minorHAnsi"/>
        </w:rPr>
        <w:t>Les conflits ont provoqué des vagues de déplacements internes, laissant des milliers de familles sans logement. Les camps de déplacés sont surpeuplés et les conditions de vie y sont précaires. Les organisations humanitaires tentent de fournir des tentes, des matériaux de construction et un accès à des habitations temporaires, mais les besoins restent largement supérieurs aux ressources disponibles.</w:t>
      </w:r>
    </w:p>
    <w:p w:rsidR="0075779B" w:rsidRDefault="0075779B" w:rsidP="00967668">
      <w:pPr>
        <w:pStyle w:val="NormalWeb"/>
        <w:spacing w:line="360" w:lineRule="auto"/>
        <w:ind w:left="360"/>
        <w:jc w:val="both"/>
        <w:rPr>
          <w:rFonts w:asciiTheme="minorHAnsi" w:hAnsiTheme="minorHAnsi" w:cstheme="minorHAnsi"/>
        </w:rPr>
      </w:pPr>
    </w:p>
    <w:p w:rsidR="0075779B" w:rsidRDefault="0075779B" w:rsidP="00967668">
      <w:pPr>
        <w:pStyle w:val="NormalWeb"/>
        <w:spacing w:line="360" w:lineRule="auto"/>
        <w:ind w:left="360"/>
        <w:jc w:val="both"/>
        <w:rPr>
          <w:rFonts w:asciiTheme="minorHAnsi" w:hAnsiTheme="minorHAnsi" w:cstheme="minorHAnsi"/>
        </w:rPr>
      </w:pPr>
    </w:p>
    <w:p w:rsidR="00F751C0" w:rsidRDefault="00F751C0" w:rsidP="00967668">
      <w:pPr>
        <w:pStyle w:val="NormalWeb"/>
        <w:spacing w:line="360" w:lineRule="auto"/>
        <w:ind w:left="360"/>
        <w:jc w:val="both"/>
        <w:rPr>
          <w:rFonts w:asciiTheme="minorHAnsi" w:hAnsiTheme="minorHAnsi" w:cstheme="minorHAnsi"/>
        </w:rPr>
      </w:pPr>
    </w:p>
    <w:p w:rsidR="00F751C0" w:rsidRDefault="00F751C0" w:rsidP="00967668">
      <w:pPr>
        <w:pStyle w:val="NormalWeb"/>
        <w:spacing w:line="360" w:lineRule="auto"/>
        <w:ind w:left="360"/>
        <w:jc w:val="both"/>
        <w:rPr>
          <w:rFonts w:asciiTheme="minorHAnsi" w:hAnsiTheme="minorHAnsi" w:cstheme="minorHAnsi"/>
        </w:rPr>
      </w:pPr>
    </w:p>
    <w:p w:rsidR="00F751C0" w:rsidRDefault="00F751C0" w:rsidP="00967668">
      <w:pPr>
        <w:pStyle w:val="NormalWeb"/>
        <w:spacing w:line="360" w:lineRule="auto"/>
        <w:ind w:left="360"/>
        <w:jc w:val="both"/>
        <w:rPr>
          <w:rFonts w:asciiTheme="minorHAnsi" w:hAnsiTheme="minorHAnsi" w:cstheme="minorHAnsi"/>
        </w:rPr>
      </w:pPr>
    </w:p>
    <w:p w:rsidR="00F751C0" w:rsidRDefault="00F751C0" w:rsidP="00967668">
      <w:pPr>
        <w:pStyle w:val="NormalWeb"/>
        <w:spacing w:line="360" w:lineRule="auto"/>
        <w:ind w:left="360"/>
        <w:jc w:val="both"/>
        <w:rPr>
          <w:rFonts w:asciiTheme="minorHAnsi" w:hAnsiTheme="minorHAnsi" w:cstheme="minorHAnsi"/>
        </w:rPr>
      </w:pPr>
      <w:r>
        <w:rPr>
          <w:rFonts w:asciiTheme="minorHAnsi" w:hAnsiTheme="minorHAnsi" w:cstheme="minorHAnsi"/>
          <w:noProof/>
        </w:rPr>
        <w:drawing>
          <wp:anchor distT="0" distB="0" distL="114300" distR="114300" simplePos="0" relativeHeight="251663360" behindDoc="0" locked="0" layoutInCell="1" allowOverlap="1" wp14:anchorId="319053A8" wp14:editId="08E629E7">
            <wp:simplePos x="0" y="0"/>
            <wp:positionH relativeFrom="column">
              <wp:posOffset>263471</wp:posOffset>
            </wp:positionH>
            <wp:positionV relativeFrom="paragraph">
              <wp:posOffset>250061</wp:posOffset>
            </wp:positionV>
            <wp:extent cx="5664631" cy="2711534"/>
            <wp:effectExtent l="0" t="0" r="0" b="0"/>
            <wp:wrapNone/>
            <wp:docPr id="11" name="Image 11" descr="C:\Users\Celcom OR\Desktop\KITABING\IMG-20250311-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elcom OR\Desktop\KITABING\IMG-20250311-WA007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1803" cy="271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779B" w:rsidRDefault="0075779B" w:rsidP="00967668">
      <w:pPr>
        <w:pStyle w:val="NormalWeb"/>
        <w:spacing w:line="360" w:lineRule="auto"/>
        <w:ind w:left="360"/>
        <w:jc w:val="both"/>
        <w:rPr>
          <w:rFonts w:asciiTheme="minorHAnsi" w:hAnsiTheme="minorHAnsi" w:cstheme="minorHAnsi"/>
        </w:rPr>
      </w:pPr>
    </w:p>
    <w:p w:rsidR="00967668" w:rsidRDefault="00967668" w:rsidP="0075779B">
      <w:pPr>
        <w:pStyle w:val="NormalWeb"/>
        <w:spacing w:line="360" w:lineRule="auto"/>
        <w:jc w:val="both"/>
        <w:rPr>
          <w:rFonts w:asciiTheme="minorHAnsi" w:hAnsiTheme="minorHAnsi" w:cstheme="minorHAnsi"/>
        </w:rPr>
      </w:pPr>
    </w:p>
    <w:p w:rsidR="00F751C0" w:rsidRDefault="00F751C0" w:rsidP="0075779B">
      <w:pPr>
        <w:pStyle w:val="NormalWeb"/>
        <w:spacing w:line="360" w:lineRule="auto"/>
        <w:jc w:val="both"/>
        <w:rPr>
          <w:rFonts w:asciiTheme="minorHAnsi" w:hAnsiTheme="minorHAnsi" w:cstheme="minorHAnsi"/>
        </w:rPr>
      </w:pPr>
    </w:p>
    <w:p w:rsidR="00F751C0" w:rsidRDefault="00F751C0" w:rsidP="0075779B">
      <w:pPr>
        <w:pStyle w:val="NormalWeb"/>
        <w:spacing w:line="360" w:lineRule="auto"/>
        <w:jc w:val="both"/>
        <w:rPr>
          <w:rFonts w:asciiTheme="minorHAnsi" w:hAnsiTheme="minorHAnsi" w:cstheme="minorHAnsi"/>
        </w:rPr>
      </w:pPr>
    </w:p>
    <w:p w:rsidR="00F751C0" w:rsidRDefault="00F751C0" w:rsidP="0075779B">
      <w:pPr>
        <w:pStyle w:val="NormalWeb"/>
        <w:spacing w:line="360" w:lineRule="auto"/>
        <w:jc w:val="both"/>
        <w:rPr>
          <w:rFonts w:asciiTheme="minorHAnsi" w:hAnsiTheme="minorHAnsi" w:cstheme="minorHAnsi"/>
        </w:rPr>
      </w:pPr>
    </w:p>
    <w:p w:rsidR="00F751C0" w:rsidRDefault="00F751C0" w:rsidP="0075779B">
      <w:pPr>
        <w:pStyle w:val="NormalWeb"/>
        <w:spacing w:line="360" w:lineRule="auto"/>
        <w:jc w:val="both"/>
        <w:rPr>
          <w:rFonts w:asciiTheme="minorHAnsi" w:hAnsiTheme="minorHAnsi" w:cstheme="minorHAnsi"/>
        </w:rPr>
      </w:pPr>
    </w:p>
    <w:p w:rsidR="00F751C0" w:rsidRDefault="00F751C0" w:rsidP="0075779B">
      <w:pPr>
        <w:pStyle w:val="NormalWeb"/>
        <w:spacing w:line="360" w:lineRule="auto"/>
        <w:jc w:val="both"/>
        <w:rPr>
          <w:rFonts w:asciiTheme="minorHAnsi" w:hAnsiTheme="minorHAnsi" w:cstheme="minorHAnsi"/>
        </w:rPr>
      </w:pPr>
    </w:p>
    <w:p w:rsidR="00F751C0" w:rsidRDefault="00F751C0" w:rsidP="0075779B">
      <w:pPr>
        <w:pStyle w:val="NormalWeb"/>
        <w:spacing w:line="360" w:lineRule="auto"/>
        <w:jc w:val="both"/>
        <w:rPr>
          <w:rFonts w:asciiTheme="minorHAnsi" w:hAnsiTheme="minorHAnsi" w:cstheme="minorHAnsi"/>
        </w:rPr>
      </w:pPr>
    </w:p>
    <w:p w:rsidR="00F751C0" w:rsidRPr="00967668" w:rsidRDefault="00F751C0" w:rsidP="0075779B">
      <w:pPr>
        <w:pStyle w:val="NormalWeb"/>
        <w:spacing w:line="360" w:lineRule="auto"/>
        <w:jc w:val="both"/>
        <w:rPr>
          <w:rFonts w:asciiTheme="minorHAnsi" w:hAnsiTheme="minorHAnsi" w:cstheme="minorHAnsi"/>
        </w:rPr>
      </w:pPr>
    </w:p>
    <w:p w:rsidR="00CB2BF9" w:rsidRPr="00967668" w:rsidRDefault="001D1B43" w:rsidP="00967668">
      <w:pPr>
        <w:pStyle w:val="NormalWeb"/>
        <w:numPr>
          <w:ilvl w:val="0"/>
          <w:numId w:val="1"/>
        </w:numPr>
        <w:spacing w:line="360" w:lineRule="auto"/>
        <w:jc w:val="both"/>
        <w:rPr>
          <w:rStyle w:val="lev"/>
          <w:rFonts w:asciiTheme="minorHAnsi" w:hAnsiTheme="minorHAnsi" w:cstheme="minorHAnsi"/>
          <w:u w:val="single"/>
        </w:rPr>
      </w:pPr>
      <w:r w:rsidRPr="00967668">
        <w:rPr>
          <w:rStyle w:val="lev"/>
          <w:rFonts w:asciiTheme="minorHAnsi" w:hAnsiTheme="minorHAnsi" w:cstheme="minorHAnsi"/>
          <w:u w:val="single"/>
        </w:rPr>
        <w:lastRenderedPageBreak/>
        <w:t>Eau, Hygiène et Assainissement (WASH)</w:t>
      </w:r>
    </w:p>
    <w:p w:rsidR="001D1B43" w:rsidRDefault="001D1B43" w:rsidP="00967668">
      <w:pPr>
        <w:pStyle w:val="NormalWeb"/>
        <w:spacing w:line="360" w:lineRule="auto"/>
        <w:ind w:left="360"/>
        <w:jc w:val="both"/>
        <w:rPr>
          <w:rFonts w:asciiTheme="minorHAnsi" w:hAnsiTheme="minorHAnsi" w:cstheme="minorHAnsi"/>
        </w:rPr>
      </w:pPr>
      <w:r w:rsidRPr="00967668">
        <w:rPr>
          <w:rFonts w:asciiTheme="minorHAnsi" w:hAnsiTheme="minorHAnsi" w:cstheme="minorHAnsi"/>
        </w:rPr>
        <w:t xml:space="preserve"> L'accès à l'eau potable est un défi majeur, exacerbant la propagation des maladies hydriques telles que le choléra. Les infrastructures sanitaires sont insuffisantes, et le manque de latrines favorise un environnement insalubre. Des actions humanitaires visent à améliorer l'accès à l'eau potable, à construire des installations sanitaires et à promouvoir des pratiques d'hygiène pour limiter la propagation des maladies.</w:t>
      </w:r>
    </w:p>
    <w:p w:rsidR="0075779B" w:rsidRDefault="0075779B" w:rsidP="00967668">
      <w:pPr>
        <w:pStyle w:val="NormalWeb"/>
        <w:spacing w:line="360" w:lineRule="auto"/>
        <w:ind w:left="360"/>
        <w:jc w:val="both"/>
        <w:rPr>
          <w:rFonts w:asciiTheme="minorHAnsi" w:hAnsiTheme="minorHAnsi" w:cstheme="minorHAnsi"/>
        </w:rPr>
      </w:pPr>
      <w:r>
        <w:rPr>
          <w:rFonts w:asciiTheme="minorHAnsi" w:hAnsiTheme="minorHAnsi" w:cstheme="minorHAnsi"/>
          <w:noProof/>
        </w:rPr>
        <w:drawing>
          <wp:anchor distT="0" distB="0" distL="114300" distR="114300" simplePos="0" relativeHeight="251659264" behindDoc="0" locked="0" layoutInCell="1" allowOverlap="1" wp14:anchorId="1287D9B8" wp14:editId="00B8170E">
            <wp:simplePos x="0" y="0"/>
            <wp:positionH relativeFrom="column">
              <wp:posOffset>232410</wp:posOffset>
            </wp:positionH>
            <wp:positionV relativeFrom="paragraph">
              <wp:posOffset>2928426</wp:posOffset>
            </wp:positionV>
            <wp:extent cx="5731510" cy="2710180"/>
            <wp:effectExtent l="0" t="0" r="2540" b="0"/>
            <wp:wrapNone/>
            <wp:docPr id="7" name="Image 7" descr="C:\Users\Celcom OR\Desktop\KITABING\IMG-20250311-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lcom OR\Desktop\KITABING\IMG-20250311-WA009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71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ED644B">
        <w:rPr>
          <w:rFonts w:asciiTheme="minorHAnsi" w:hAnsiTheme="minorHAnsi" w:cstheme="minorHAnsi"/>
          <w:noProof/>
        </w:rPr>
        <w:drawing>
          <wp:inline distT="0" distB="0" distL="0" distR="0">
            <wp:extent cx="5731510" cy="2710716"/>
            <wp:effectExtent l="0" t="0" r="2540" b="0"/>
            <wp:docPr id="5" name="Image 5" descr="C:\Users\Celcom OR\Desktop\KITABING\IMG-20250311-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com OR\Desktop\KITABING\IMG-20250311-WA008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710716"/>
                    </a:xfrm>
                    <a:prstGeom prst="rect">
                      <a:avLst/>
                    </a:prstGeom>
                    <a:noFill/>
                    <a:ln>
                      <a:noFill/>
                    </a:ln>
                  </pic:spPr>
                </pic:pic>
              </a:graphicData>
            </a:graphic>
          </wp:inline>
        </w:drawing>
      </w:r>
    </w:p>
    <w:p w:rsidR="0075779B" w:rsidRDefault="0075779B" w:rsidP="00967668">
      <w:pPr>
        <w:pStyle w:val="NormalWeb"/>
        <w:spacing w:line="360" w:lineRule="auto"/>
        <w:ind w:left="360"/>
        <w:jc w:val="both"/>
        <w:rPr>
          <w:rFonts w:asciiTheme="minorHAnsi" w:hAnsiTheme="minorHAnsi" w:cstheme="minorHAnsi"/>
        </w:rPr>
      </w:pPr>
    </w:p>
    <w:p w:rsidR="0075779B" w:rsidRDefault="0075779B" w:rsidP="00967668">
      <w:pPr>
        <w:pStyle w:val="NormalWeb"/>
        <w:spacing w:line="360" w:lineRule="auto"/>
        <w:ind w:left="360"/>
        <w:jc w:val="both"/>
        <w:rPr>
          <w:rFonts w:asciiTheme="minorHAnsi" w:hAnsiTheme="minorHAnsi" w:cstheme="minorHAnsi"/>
        </w:rPr>
      </w:pPr>
    </w:p>
    <w:p w:rsidR="0075779B" w:rsidRDefault="0075779B" w:rsidP="00967668">
      <w:pPr>
        <w:pStyle w:val="NormalWeb"/>
        <w:spacing w:line="360" w:lineRule="auto"/>
        <w:ind w:left="360"/>
        <w:jc w:val="both"/>
        <w:rPr>
          <w:rFonts w:asciiTheme="minorHAnsi" w:hAnsiTheme="minorHAnsi" w:cstheme="minorHAnsi"/>
        </w:rPr>
      </w:pPr>
    </w:p>
    <w:p w:rsidR="0075779B" w:rsidRDefault="0075779B" w:rsidP="00967668">
      <w:pPr>
        <w:pStyle w:val="NormalWeb"/>
        <w:spacing w:line="360" w:lineRule="auto"/>
        <w:ind w:left="360"/>
        <w:jc w:val="both"/>
        <w:rPr>
          <w:rFonts w:asciiTheme="minorHAnsi" w:hAnsiTheme="minorHAnsi" w:cstheme="minorHAnsi"/>
        </w:rPr>
      </w:pPr>
    </w:p>
    <w:p w:rsidR="0075779B" w:rsidRDefault="0075779B" w:rsidP="00967668">
      <w:pPr>
        <w:pStyle w:val="NormalWeb"/>
        <w:spacing w:line="360" w:lineRule="auto"/>
        <w:ind w:left="360"/>
        <w:jc w:val="both"/>
        <w:rPr>
          <w:rFonts w:asciiTheme="minorHAnsi" w:hAnsiTheme="minorHAnsi" w:cstheme="minorHAnsi"/>
        </w:rPr>
      </w:pPr>
    </w:p>
    <w:p w:rsidR="0075779B" w:rsidRDefault="0075779B" w:rsidP="00967668">
      <w:pPr>
        <w:pStyle w:val="NormalWeb"/>
        <w:spacing w:line="360" w:lineRule="auto"/>
        <w:ind w:left="360"/>
        <w:jc w:val="both"/>
        <w:rPr>
          <w:rFonts w:asciiTheme="minorHAnsi" w:hAnsiTheme="minorHAnsi" w:cstheme="minorHAnsi"/>
        </w:rPr>
      </w:pPr>
    </w:p>
    <w:p w:rsidR="0075779B" w:rsidRDefault="0075779B" w:rsidP="00967668">
      <w:pPr>
        <w:pStyle w:val="NormalWeb"/>
        <w:spacing w:line="360" w:lineRule="auto"/>
        <w:ind w:left="360"/>
        <w:jc w:val="both"/>
        <w:rPr>
          <w:rFonts w:asciiTheme="minorHAnsi" w:hAnsiTheme="minorHAnsi" w:cstheme="minorHAnsi"/>
        </w:rPr>
      </w:pPr>
    </w:p>
    <w:p w:rsidR="0075779B" w:rsidRDefault="0075779B" w:rsidP="00967668">
      <w:pPr>
        <w:pStyle w:val="NormalWeb"/>
        <w:spacing w:line="360" w:lineRule="auto"/>
        <w:ind w:left="360"/>
        <w:jc w:val="both"/>
        <w:rPr>
          <w:rFonts w:asciiTheme="minorHAnsi" w:hAnsiTheme="minorHAnsi" w:cstheme="minorHAnsi"/>
        </w:rPr>
      </w:pPr>
    </w:p>
    <w:p w:rsidR="0075779B" w:rsidRPr="00967668" w:rsidRDefault="0075779B" w:rsidP="00967668">
      <w:pPr>
        <w:pStyle w:val="NormalWeb"/>
        <w:spacing w:line="360" w:lineRule="auto"/>
        <w:ind w:left="360"/>
        <w:jc w:val="both"/>
        <w:rPr>
          <w:rFonts w:asciiTheme="minorHAnsi" w:hAnsiTheme="minorHAnsi" w:cstheme="minorHAnsi"/>
        </w:rPr>
      </w:pPr>
    </w:p>
    <w:p w:rsidR="00CB2BF9" w:rsidRPr="00967668" w:rsidRDefault="001D1B43" w:rsidP="00967668">
      <w:pPr>
        <w:pStyle w:val="NormalWeb"/>
        <w:numPr>
          <w:ilvl w:val="0"/>
          <w:numId w:val="1"/>
        </w:numPr>
        <w:spacing w:line="360" w:lineRule="auto"/>
        <w:jc w:val="both"/>
        <w:rPr>
          <w:rFonts w:asciiTheme="minorHAnsi" w:hAnsiTheme="minorHAnsi" w:cstheme="minorHAnsi"/>
          <w:u w:val="single"/>
        </w:rPr>
      </w:pPr>
      <w:r w:rsidRPr="00967668">
        <w:rPr>
          <w:rStyle w:val="lev"/>
          <w:rFonts w:asciiTheme="minorHAnsi" w:hAnsiTheme="minorHAnsi" w:cstheme="minorHAnsi"/>
          <w:u w:val="single"/>
        </w:rPr>
        <w:lastRenderedPageBreak/>
        <w:t>Éducation</w:t>
      </w:r>
      <w:r w:rsidRPr="00967668">
        <w:rPr>
          <w:rFonts w:asciiTheme="minorHAnsi" w:hAnsiTheme="minorHAnsi" w:cstheme="minorHAnsi"/>
          <w:u w:val="single"/>
        </w:rPr>
        <w:t xml:space="preserve"> </w:t>
      </w:r>
    </w:p>
    <w:p w:rsidR="001D1B43" w:rsidRDefault="00CB2BF9" w:rsidP="00967668">
      <w:pPr>
        <w:pStyle w:val="NormalWeb"/>
        <w:spacing w:line="360" w:lineRule="auto"/>
        <w:ind w:left="360"/>
        <w:jc w:val="both"/>
        <w:rPr>
          <w:rFonts w:asciiTheme="minorHAnsi" w:hAnsiTheme="minorHAnsi" w:cstheme="minorHAnsi"/>
        </w:rPr>
      </w:pPr>
      <w:r w:rsidRPr="00967668">
        <w:rPr>
          <w:rFonts w:asciiTheme="minorHAnsi" w:hAnsiTheme="minorHAnsi" w:cstheme="minorHAnsi"/>
        </w:rPr>
        <w:t xml:space="preserve">Les défis en milieu rural incluent souvent le manque d'infrastructures adéquates, l'absence de ressources pédagogiques et la difficulté à attirer des enseignants qualifiés. Ces facteurs contribuent à une éducation de moindre qualité par rapport aux zones urbaines. </w:t>
      </w:r>
      <w:r w:rsidR="001D1B43" w:rsidRPr="00967668">
        <w:rPr>
          <w:rFonts w:asciiTheme="minorHAnsi" w:hAnsiTheme="minorHAnsi" w:cstheme="minorHAnsi"/>
        </w:rPr>
        <w:t>Le conflit a gravement perturbé le système éducatif. De nombreuses écoles sont détruites, occupées par des groupes armés ou utilisées comme refuges par les déplacés. Les enfants sont privés de leur droit à l'éducation, ce qui c</w:t>
      </w:r>
      <w:r w:rsidRPr="00967668">
        <w:rPr>
          <w:rFonts w:asciiTheme="minorHAnsi" w:hAnsiTheme="minorHAnsi" w:cstheme="minorHAnsi"/>
        </w:rPr>
        <w:t xml:space="preserve">ompromet leur avenir. </w:t>
      </w:r>
    </w:p>
    <w:p w:rsidR="00967668" w:rsidRDefault="00942269" w:rsidP="00967668">
      <w:pPr>
        <w:pStyle w:val="NormalWeb"/>
        <w:spacing w:line="360" w:lineRule="auto"/>
        <w:ind w:left="360"/>
        <w:jc w:val="both"/>
        <w:rPr>
          <w:rFonts w:asciiTheme="minorHAnsi" w:hAnsiTheme="minorHAnsi" w:cstheme="minorHAnsi"/>
        </w:rPr>
      </w:pPr>
      <w:r>
        <w:rPr>
          <w:rFonts w:asciiTheme="minorHAnsi" w:hAnsiTheme="minorHAnsi" w:cstheme="minorHAnsi"/>
          <w:noProof/>
        </w:rPr>
        <w:drawing>
          <wp:anchor distT="0" distB="0" distL="114300" distR="114300" simplePos="0" relativeHeight="251666432" behindDoc="0" locked="0" layoutInCell="1" allowOverlap="1" wp14:anchorId="3B5E5FBA" wp14:editId="2E8B2C9A">
            <wp:simplePos x="0" y="0"/>
            <wp:positionH relativeFrom="column">
              <wp:posOffset>534035</wp:posOffset>
            </wp:positionH>
            <wp:positionV relativeFrom="paragraph">
              <wp:posOffset>2749744</wp:posOffset>
            </wp:positionV>
            <wp:extent cx="5052060" cy="3345815"/>
            <wp:effectExtent l="0" t="0" r="0" b="6985"/>
            <wp:wrapNone/>
            <wp:docPr id="6" name="Image 6" descr="C:\Users\Celcom OR\Desktop\KITABING\IMG-20250311-WA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com OR\Desktop\KITABING\IMG-20250311-WA01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2060" cy="334581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668">
        <w:rPr>
          <w:rFonts w:asciiTheme="minorHAnsi" w:hAnsiTheme="minorHAnsi" w:cstheme="minorHAnsi"/>
          <w:noProof/>
        </w:rPr>
        <w:drawing>
          <wp:inline distT="0" distB="0" distL="0" distR="0" wp14:anchorId="16E2AF2D" wp14:editId="11671A08">
            <wp:extent cx="5731510" cy="2710716"/>
            <wp:effectExtent l="0" t="0" r="2540" b="0"/>
            <wp:docPr id="1" name="Image 1" descr="C:\Users\Celcom OR\Desktop\KITABING\IMG-20250311-WA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com OR\Desktop\KITABING\IMG-20250311-WA01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710716"/>
                    </a:xfrm>
                    <a:prstGeom prst="rect">
                      <a:avLst/>
                    </a:prstGeom>
                    <a:noFill/>
                    <a:ln>
                      <a:noFill/>
                    </a:ln>
                  </pic:spPr>
                </pic:pic>
              </a:graphicData>
            </a:graphic>
          </wp:inline>
        </w:drawing>
      </w:r>
    </w:p>
    <w:p w:rsidR="0075779B" w:rsidRDefault="0075779B" w:rsidP="00967668">
      <w:pPr>
        <w:pStyle w:val="NormalWeb"/>
        <w:spacing w:line="360" w:lineRule="auto"/>
        <w:ind w:left="360"/>
        <w:jc w:val="both"/>
        <w:rPr>
          <w:rFonts w:asciiTheme="minorHAnsi" w:hAnsiTheme="minorHAnsi" w:cstheme="minorHAnsi"/>
        </w:rPr>
      </w:pPr>
    </w:p>
    <w:p w:rsidR="00942269" w:rsidRDefault="00942269" w:rsidP="00967668">
      <w:pPr>
        <w:pStyle w:val="NormalWeb"/>
        <w:spacing w:line="360" w:lineRule="auto"/>
        <w:ind w:left="360"/>
        <w:jc w:val="both"/>
        <w:rPr>
          <w:rFonts w:asciiTheme="minorHAnsi" w:hAnsiTheme="minorHAnsi" w:cstheme="minorHAnsi"/>
        </w:rPr>
      </w:pPr>
    </w:p>
    <w:p w:rsidR="00942269" w:rsidRDefault="00942269" w:rsidP="00967668">
      <w:pPr>
        <w:pStyle w:val="NormalWeb"/>
        <w:spacing w:line="360" w:lineRule="auto"/>
        <w:ind w:left="360"/>
        <w:jc w:val="both"/>
        <w:rPr>
          <w:rFonts w:asciiTheme="minorHAnsi" w:hAnsiTheme="minorHAnsi" w:cstheme="minorHAnsi"/>
        </w:rPr>
      </w:pPr>
    </w:p>
    <w:p w:rsidR="00942269" w:rsidRDefault="00942269" w:rsidP="00967668">
      <w:pPr>
        <w:pStyle w:val="NormalWeb"/>
        <w:spacing w:line="360" w:lineRule="auto"/>
        <w:ind w:left="360"/>
        <w:jc w:val="both"/>
        <w:rPr>
          <w:rFonts w:asciiTheme="minorHAnsi" w:hAnsiTheme="minorHAnsi" w:cstheme="minorHAnsi"/>
        </w:rPr>
      </w:pPr>
    </w:p>
    <w:p w:rsidR="00942269" w:rsidRDefault="00942269" w:rsidP="00967668">
      <w:pPr>
        <w:pStyle w:val="NormalWeb"/>
        <w:spacing w:line="360" w:lineRule="auto"/>
        <w:ind w:left="360"/>
        <w:jc w:val="both"/>
        <w:rPr>
          <w:rFonts w:asciiTheme="minorHAnsi" w:hAnsiTheme="minorHAnsi" w:cstheme="minorHAnsi"/>
        </w:rPr>
      </w:pPr>
    </w:p>
    <w:p w:rsidR="00942269" w:rsidRDefault="00942269" w:rsidP="00967668">
      <w:pPr>
        <w:pStyle w:val="NormalWeb"/>
        <w:spacing w:line="360" w:lineRule="auto"/>
        <w:ind w:left="360"/>
        <w:jc w:val="both"/>
        <w:rPr>
          <w:rFonts w:asciiTheme="minorHAnsi" w:hAnsiTheme="minorHAnsi" w:cstheme="minorHAnsi"/>
        </w:rPr>
      </w:pPr>
    </w:p>
    <w:p w:rsidR="00942269" w:rsidRPr="00967668" w:rsidRDefault="00942269" w:rsidP="00967668">
      <w:pPr>
        <w:pStyle w:val="NormalWeb"/>
        <w:spacing w:line="360" w:lineRule="auto"/>
        <w:ind w:left="360"/>
        <w:jc w:val="both"/>
        <w:rPr>
          <w:rFonts w:asciiTheme="minorHAnsi" w:hAnsiTheme="minorHAnsi" w:cstheme="minorHAnsi"/>
        </w:rPr>
      </w:pPr>
    </w:p>
    <w:p w:rsidR="00CB2BF9" w:rsidRPr="00967668" w:rsidRDefault="001D1B43" w:rsidP="00967668">
      <w:pPr>
        <w:pStyle w:val="NormalWeb"/>
        <w:numPr>
          <w:ilvl w:val="0"/>
          <w:numId w:val="1"/>
        </w:numPr>
        <w:spacing w:line="360" w:lineRule="auto"/>
        <w:jc w:val="both"/>
        <w:rPr>
          <w:rStyle w:val="lev"/>
          <w:rFonts w:asciiTheme="minorHAnsi" w:hAnsiTheme="minorHAnsi" w:cstheme="minorHAnsi"/>
          <w:u w:val="single"/>
        </w:rPr>
      </w:pPr>
      <w:r w:rsidRPr="00967668">
        <w:rPr>
          <w:rStyle w:val="lev"/>
          <w:rFonts w:asciiTheme="minorHAnsi" w:hAnsiTheme="minorHAnsi" w:cstheme="minorHAnsi"/>
          <w:u w:val="single"/>
        </w:rPr>
        <w:lastRenderedPageBreak/>
        <w:t>Sécurité alimentaire et nutrition</w:t>
      </w:r>
    </w:p>
    <w:p w:rsidR="001D1B43" w:rsidRDefault="00942269" w:rsidP="00967668">
      <w:pPr>
        <w:pStyle w:val="NormalWeb"/>
        <w:spacing w:line="360" w:lineRule="auto"/>
        <w:ind w:left="360"/>
        <w:jc w:val="both"/>
        <w:rPr>
          <w:rFonts w:asciiTheme="minorHAnsi" w:hAnsiTheme="minorHAnsi" w:cstheme="minorHAnsi"/>
        </w:rPr>
      </w:pPr>
      <w:r>
        <w:rPr>
          <w:rFonts w:asciiTheme="minorHAnsi" w:hAnsiTheme="minorHAnsi" w:cstheme="minorHAnsi"/>
          <w:noProof/>
        </w:rPr>
        <w:drawing>
          <wp:anchor distT="0" distB="0" distL="114300" distR="114300" simplePos="0" relativeHeight="251658240" behindDoc="0" locked="0" layoutInCell="1" allowOverlap="1" wp14:anchorId="1FDEA0AE" wp14:editId="3AC6F646">
            <wp:simplePos x="0" y="0"/>
            <wp:positionH relativeFrom="margin">
              <wp:posOffset>1408785</wp:posOffset>
            </wp:positionH>
            <wp:positionV relativeFrom="margin">
              <wp:posOffset>1779905</wp:posOffset>
            </wp:positionV>
            <wp:extent cx="3019425" cy="4222750"/>
            <wp:effectExtent l="0" t="0" r="9525" b="6350"/>
            <wp:wrapNone/>
            <wp:docPr id="3" name="Image 3" descr="C:\Users\Celcom OR\Desktop\KITABING\IMG-20250311-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lcom OR\Desktop\KITABING\IMG-20250311-WA008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8854" b="25001"/>
                    <a:stretch/>
                  </pic:blipFill>
                  <pic:spPr bwMode="auto">
                    <a:xfrm>
                      <a:off x="0" y="0"/>
                      <a:ext cx="3019425" cy="422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1B43" w:rsidRPr="00967668">
        <w:rPr>
          <w:rFonts w:asciiTheme="minorHAnsi" w:hAnsiTheme="minorHAnsi" w:cstheme="minorHAnsi"/>
        </w:rPr>
        <w:t xml:space="preserve"> L'insécurité entrave l'accès aux terres agricoles et aux marchés, aggravant l'insécurité alimentaire. De nombreuses familles souffrent de la faim, et les taux de malnutrition, notamment chez les enfants, sont alarmants. Des programmes de distribution alimentaire, de nutrition thérapeutique et de soutien à l'agriculture de subsistance sont mis en place pour atténuer la crise.</w:t>
      </w:r>
    </w:p>
    <w:p w:rsidR="00967668" w:rsidRDefault="00F751C0" w:rsidP="00F751C0">
      <w:pPr>
        <w:pStyle w:val="NormalWeb"/>
        <w:tabs>
          <w:tab w:val="left" w:pos="5479"/>
        </w:tabs>
        <w:spacing w:line="360" w:lineRule="auto"/>
        <w:ind w:left="360"/>
        <w:jc w:val="both"/>
        <w:rPr>
          <w:rFonts w:asciiTheme="minorHAnsi" w:hAnsiTheme="minorHAnsi" w:cstheme="minorHAnsi"/>
        </w:rPr>
      </w:pPr>
      <w:r>
        <w:rPr>
          <w:rFonts w:asciiTheme="minorHAnsi" w:hAnsiTheme="minorHAnsi" w:cstheme="minorHAnsi"/>
        </w:rPr>
        <w:tab/>
      </w:r>
    </w:p>
    <w:p w:rsidR="00967668" w:rsidRDefault="00967668" w:rsidP="00967668">
      <w:pPr>
        <w:pStyle w:val="NormalWeb"/>
        <w:spacing w:line="360" w:lineRule="auto"/>
        <w:ind w:left="360"/>
        <w:jc w:val="both"/>
        <w:rPr>
          <w:rFonts w:asciiTheme="minorHAnsi" w:hAnsiTheme="minorHAnsi" w:cstheme="minorHAnsi"/>
        </w:rPr>
      </w:pPr>
    </w:p>
    <w:p w:rsidR="00967668" w:rsidRDefault="00967668" w:rsidP="00967668">
      <w:pPr>
        <w:pStyle w:val="NormalWeb"/>
        <w:spacing w:line="360" w:lineRule="auto"/>
        <w:ind w:left="360"/>
        <w:jc w:val="both"/>
        <w:rPr>
          <w:rFonts w:asciiTheme="minorHAnsi" w:hAnsiTheme="minorHAnsi" w:cstheme="minorHAnsi"/>
        </w:rPr>
      </w:pPr>
    </w:p>
    <w:p w:rsidR="00967668" w:rsidRDefault="00967668" w:rsidP="00967668">
      <w:pPr>
        <w:pStyle w:val="NormalWeb"/>
        <w:spacing w:line="360" w:lineRule="auto"/>
        <w:ind w:left="360"/>
        <w:jc w:val="both"/>
        <w:rPr>
          <w:rFonts w:asciiTheme="minorHAnsi" w:hAnsiTheme="minorHAnsi" w:cstheme="minorHAnsi"/>
        </w:rPr>
      </w:pPr>
    </w:p>
    <w:p w:rsidR="00967668" w:rsidRDefault="00967668" w:rsidP="00967668">
      <w:pPr>
        <w:pStyle w:val="NormalWeb"/>
        <w:spacing w:line="360" w:lineRule="auto"/>
        <w:ind w:left="360"/>
        <w:jc w:val="both"/>
        <w:rPr>
          <w:rFonts w:asciiTheme="minorHAnsi" w:hAnsiTheme="minorHAnsi" w:cstheme="minorHAnsi"/>
        </w:rPr>
      </w:pPr>
    </w:p>
    <w:p w:rsidR="00967668" w:rsidRDefault="00967668" w:rsidP="00967668">
      <w:pPr>
        <w:pStyle w:val="NormalWeb"/>
        <w:spacing w:line="360" w:lineRule="auto"/>
        <w:ind w:left="360"/>
        <w:jc w:val="both"/>
        <w:rPr>
          <w:rFonts w:asciiTheme="minorHAnsi" w:hAnsiTheme="minorHAnsi" w:cstheme="minorHAnsi"/>
        </w:rPr>
      </w:pPr>
    </w:p>
    <w:p w:rsidR="00967668" w:rsidRDefault="00967668" w:rsidP="00967668">
      <w:pPr>
        <w:pStyle w:val="NormalWeb"/>
        <w:spacing w:line="360" w:lineRule="auto"/>
        <w:ind w:left="360"/>
        <w:jc w:val="both"/>
        <w:rPr>
          <w:rFonts w:asciiTheme="minorHAnsi" w:hAnsiTheme="minorHAnsi" w:cstheme="minorHAnsi"/>
        </w:rPr>
      </w:pPr>
    </w:p>
    <w:p w:rsidR="00967668" w:rsidRDefault="00967668" w:rsidP="00967668">
      <w:pPr>
        <w:pStyle w:val="NormalWeb"/>
        <w:spacing w:line="360" w:lineRule="auto"/>
        <w:ind w:left="360"/>
        <w:jc w:val="both"/>
        <w:rPr>
          <w:rFonts w:asciiTheme="minorHAnsi" w:hAnsiTheme="minorHAnsi" w:cstheme="minorHAnsi"/>
        </w:rPr>
      </w:pPr>
    </w:p>
    <w:p w:rsidR="00967668" w:rsidRDefault="00942269" w:rsidP="00967668">
      <w:pPr>
        <w:pStyle w:val="NormalWeb"/>
        <w:spacing w:line="360" w:lineRule="auto"/>
        <w:ind w:left="360"/>
        <w:jc w:val="both"/>
        <w:rPr>
          <w:rFonts w:asciiTheme="minorHAnsi" w:hAnsiTheme="minorHAnsi" w:cstheme="minorHAnsi"/>
        </w:rPr>
      </w:pPr>
      <w:r>
        <w:rPr>
          <w:rFonts w:asciiTheme="minorHAnsi" w:hAnsiTheme="minorHAnsi" w:cstheme="minorHAnsi"/>
          <w:noProof/>
        </w:rPr>
        <w:drawing>
          <wp:anchor distT="0" distB="0" distL="114300" distR="114300" simplePos="0" relativeHeight="251669504" behindDoc="0" locked="0" layoutInCell="1" allowOverlap="1" wp14:anchorId="6595B274" wp14:editId="3AEBF20B">
            <wp:simplePos x="0" y="0"/>
            <wp:positionH relativeFrom="column">
              <wp:posOffset>136525</wp:posOffset>
            </wp:positionH>
            <wp:positionV relativeFrom="paragraph">
              <wp:posOffset>389255</wp:posOffset>
            </wp:positionV>
            <wp:extent cx="6062345" cy="2867025"/>
            <wp:effectExtent l="0" t="0" r="0" b="9525"/>
            <wp:wrapNone/>
            <wp:docPr id="15" name="Image 15" descr="C:\Users\Celcom OR\Desktop\KITABING\IMG-20250311-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lcom OR\Desktop\KITABING\IMG-20250311-WA01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2345"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269" w:rsidRDefault="00942269" w:rsidP="00942269">
      <w:pPr>
        <w:pStyle w:val="NormalWeb"/>
        <w:spacing w:line="360" w:lineRule="auto"/>
        <w:ind w:left="360"/>
        <w:jc w:val="both"/>
        <w:rPr>
          <w:rFonts w:asciiTheme="minorHAnsi" w:hAnsiTheme="minorHAnsi" w:cstheme="minorHAnsi"/>
        </w:rPr>
      </w:pPr>
    </w:p>
    <w:p w:rsidR="00942269" w:rsidRDefault="00942269" w:rsidP="00942269">
      <w:pPr>
        <w:pStyle w:val="NormalWeb"/>
        <w:spacing w:line="360" w:lineRule="auto"/>
        <w:ind w:left="360"/>
        <w:jc w:val="both"/>
        <w:rPr>
          <w:rFonts w:asciiTheme="minorHAnsi" w:hAnsiTheme="minorHAnsi" w:cstheme="minorHAnsi"/>
        </w:rPr>
      </w:pPr>
    </w:p>
    <w:p w:rsidR="00942269" w:rsidRDefault="00942269" w:rsidP="00942269">
      <w:pPr>
        <w:pStyle w:val="NormalWeb"/>
        <w:spacing w:line="360" w:lineRule="auto"/>
        <w:ind w:left="360"/>
        <w:jc w:val="both"/>
        <w:rPr>
          <w:rFonts w:asciiTheme="minorHAnsi" w:hAnsiTheme="minorHAnsi" w:cstheme="minorHAnsi"/>
        </w:rPr>
      </w:pPr>
    </w:p>
    <w:p w:rsidR="00942269" w:rsidRDefault="00942269" w:rsidP="00942269">
      <w:pPr>
        <w:pStyle w:val="NormalWeb"/>
        <w:spacing w:line="360" w:lineRule="auto"/>
        <w:ind w:left="360"/>
        <w:jc w:val="both"/>
        <w:rPr>
          <w:rFonts w:asciiTheme="minorHAnsi" w:hAnsiTheme="minorHAnsi" w:cstheme="minorHAnsi"/>
        </w:rPr>
      </w:pPr>
    </w:p>
    <w:p w:rsidR="00942269" w:rsidRDefault="00942269" w:rsidP="00942269">
      <w:pPr>
        <w:pStyle w:val="NormalWeb"/>
        <w:spacing w:line="360" w:lineRule="auto"/>
        <w:ind w:left="360"/>
        <w:jc w:val="both"/>
        <w:rPr>
          <w:rFonts w:asciiTheme="minorHAnsi" w:hAnsiTheme="minorHAnsi" w:cstheme="minorHAnsi"/>
        </w:rPr>
      </w:pPr>
    </w:p>
    <w:p w:rsidR="00942269" w:rsidRPr="00967668" w:rsidRDefault="00942269" w:rsidP="00942269">
      <w:pPr>
        <w:pStyle w:val="NormalWeb"/>
        <w:spacing w:line="360" w:lineRule="auto"/>
        <w:ind w:left="360"/>
        <w:jc w:val="both"/>
        <w:rPr>
          <w:rFonts w:asciiTheme="minorHAnsi" w:hAnsiTheme="minorHAnsi" w:cstheme="minorHAnsi"/>
        </w:rPr>
      </w:pPr>
    </w:p>
    <w:p w:rsidR="00CB2BF9" w:rsidRPr="00967668" w:rsidRDefault="001D1B43" w:rsidP="00967668">
      <w:pPr>
        <w:pStyle w:val="NormalWeb"/>
        <w:numPr>
          <w:ilvl w:val="0"/>
          <w:numId w:val="1"/>
        </w:numPr>
        <w:spacing w:line="360" w:lineRule="auto"/>
        <w:jc w:val="both"/>
        <w:rPr>
          <w:rStyle w:val="lev"/>
          <w:rFonts w:asciiTheme="minorHAnsi" w:hAnsiTheme="minorHAnsi" w:cstheme="minorHAnsi"/>
          <w:u w:val="single"/>
        </w:rPr>
      </w:pPr>
      <w:r w:rsidRPr="00967668">
        <w:rPr>
          <w:rStyle w:val="lev"/>
          <w:rFonts w:asciiTheme="minorHAnsi" w:hAnsiTheme="minorHAnsi" w:cstheme="minorHAnsi"/>
          <w:u w:val="single"/>
        </w:rPr>
        <w:lastRenderedPageBreak/>
        <w:t>Santé et Environnement</w:t>
      </w:r>
    </w:p>
    <w:p w:rsidR="001D1B43" w:rsidRDefault="001D1B43" w:rsidP="00967668">
      <w:pPr>
        <w:pStyle w:val="NormalWeb"/>
        <w:spacing w:line="360" w:lineRule="auto"/>
        <w:ind w:left="360"/>
        <w:jc w:val="both"/>
        <w:rPr>
          <w:rFonts w:asciiTheme="minorHAnsi" w:hAnsiTheme="minorHAnsi" w:cstheme="minorHAnsi"/>
        </w:rPr>
      </w:pPr>
      <w:r w:rsidRPr="00967668">
        <w:rPr>
          <w:rFonts w:asciiTheme="minorHAnsi" w:hAnsiTheme="minorHAnsi" w:cstheme="minorHAnsi"/>
        </w:rPr>
        <w:t xml:space="preserve"> Les structures de santé sont débordées, sous-équipées et manquent de personnel qualifié. Les populations déplacées ont un accès limité aux soins de santé de base, et les épidémies se multiplient. En parallèle, l’environnement est sévèrement dégradé en raison des conflits, de la déforestation et de l'exploitation illégale des ressources naturelles, compromettant ainsi les moyens de subsistance des communautés locales.</w:t>
      </w:r>
    </w:p>
    <w:p w:rsidR="0075779B" w:rsidRDefault="00942269" w:rsidP="00967668">
      <w:pPr>
        <w:pStyle w:val="NormalWeb"/>
        <w:spacing w:line="360" w:lineRule="auto"/>
        <w:ind w:left="360"/>
        <w:jc w:val="both"/>
        <w:rPr>
          <w:rFonts w:asciiTheme="minorHAnsi" w:hAnsiTheme="minorHAnsi" w:cstheme="minorHAnsi"/>
        </w:rPr>
      </w:pPr>
      <w:bookmarkStart w:id="0" w:name="_GoBack"/>
      <w:r>
        <w:rPr>
          <w:rFonts w:asciiTheme="minorHAnsi" w:hAnsiTheme="minorHAnsi" w:cstheme="minorHAnsi"/>
          <w:noProof/>
        </w:rPr>
        <w:drawing>
          <wp:anchor distT="0" distB="0" distL="114300" distR="114300" simplePos="0" relativeHeight="251667456" behindDoc="0" locked="0" layoutInCell="1" allowOverlap="1" wp14:anchorId="57152189" wp14:editId="60B47490">
            <wp:simplePos x="0" y="0"/>
            <wp:positionH relativeFrom="column">
              <wp:posOffset>232410</wp:posOffset>
            </wp:positionH>
            <wp:positionV relativeFrom="paragraph">
              <wp:posOffset>29845</wp:posOffset>
            </wp:positionV>
            <wp:extent cx="5731510" cy="2710180"/>
            <wp:effectExtent l="0" t="0" r="2540" b="0"/>
            <wp:wrapNone/>
            <wp:docPr id="13" name="Image 13" descr="C:\Users\Celcom OR\Desktop\KITABING\IMG-20250311-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com OR\Desktop\KITABING\IMG-20250311-WA009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710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75779B" w:rsidRDefault="0075779B" w:rsidP="00967668">
      <w:pPr>
        <w:pStyle w:val="NormalWeb"/>
        <w:spacing w:line="360" w:lineRule="auto"/>
        <w:ind w:left="360"/>
        <w:jc w:val="both"/>
        <w:rPr>
          <w:rFonts w:asciiTheme="minorHAnsi" w:hAnsiTheme="minorHAnsi" w:cstheme="minorHAnsi"/>
        </w:rPr>
      </w:pPr>
    </w:p>
    <w:p w:rsidR="0075779B" w:rsidRPr="00967668" w:rsidRDefault="0075779B" w:rsidP="00967668">
      <w:pPr>
        <w:pStyle w:val="NormalWeb"/>
        <w:spacing w:line="360" w:lineRule="auto"/>
        <w:ind w:left="360"/>
        <w:jc w:val="both"/>
        <w:rPr>
          <w:rFonts w:asciiTheme="minorHAnsi" w:hAnsiTheme="minorHAnsi" w:cstheme="minorHAnsi"/>
        </w:rPr>
      </w:pPr>
    </w:p>
    <w:p w:rsidR="0075779B" w:rsidRDefault="0075779B" w:rsidP="00967668">
      <w:pPr>
        <w:pStyle w:val="NormalWeb"/>
        <w:spacing w:line="360" w:lineRule="auto"/>
        <w:jc w:val="both"/>
        <w:rPr>
          <w:rStyle w:val="lev"/>
          <w:rFonts w:asciiTheme="minorHAnsi" w:hAnsiTheme="minorHAnsi" w:cstheme="minorHAnsi"/>
        </w:rPr>
      </w:pPr>
    </w:p>
    <w:p w:rsidR="0075779B" w:rsidRDefault="0075779B" w:rsidP="00967668">
      <w:pPr>
        <w:pStyle w:val="NormalWeb"/>
        <w:spacing w:line="360" w:lineRule="auto"/>
        <w:jc w:val="both"/>
        <w:rPr>
          <w:rStyle w:val="lev"/>
          <w:rFonts w:asciiTheme="minorHAnsi" w:hAnsiTheme="minorHAnsi" w:cstheme="minorHAnsi"/>
        </w:rPr>
      </w:pPr>
    </w:p>
    <w:p w:rsidR="0075779B" w:rsidRDefault="0075779B" w:rsidP="00967668">
      <w:pPr>
        <w:pStyle w:val="NormalWeb"/>
        <w:spacing w:line="360" w:lineRule="auto"/>
        <w:jc w:val="both"/>
        <w:rPr>
          <w:rStyle w:val="lev"/>
          <w:rFonts w:asciiTheme="minorHAnsi" w:hAnsiTheme="minorHAnsi" w:cstheme="minorHAnsi"/>
        </w:rPr>
      </w:pPr>
    </w:p>
    <w:p w:rsidR="0075779B" w:rsidRDefault="00305531" w:rsidP="00967668">
      <w:pPr>
        <w:pStyle w:val="NormalWeb"/>
        <w:spacing w:line="360" w:lineRule="auto"/>
        <w:jc w:val="both"/>
        <w:rPr>
          <w:rStyle w:val="lev"/>
          <w:rFonts w:asciiTheme="minorHAnsi" w:hAnsiTheme="minorHAnsi" w:cstheme="minorHAnsi"/>
        </w:rPr>
      </w:pPr>
      <w:r>
        <w:rPr>
          <w:rFonts w:asciiTheme="minorHAnsi" w:hAnsiTheme="minorHAnsi" w:cstheme="minorHAnsi"/>
          <w:b/>
          <w:bCs/>
          <w:noProof/>
        </w:rPr>
        <w:drawing>
          <wp:anchor distT="0" distB="0" distL="114300" distR="114300" simplePos="0" relativeHeight="251670528" behindDoc="0" locked="0" layoutInCell="1" allowOverlap="1" wp14:anchorId="42D57B16" wp14:editId="12DFE146">
            <wp:simplePos x="0" y="0"/>
            <wp:positionH relativeFrom="column">
              <wp:posOffset>232314</wp:posOffset>
            </wp:positionH>
            <wp:positionV relativeFrom="paragraph">
              <wp:posOffset>40694</wp:posOffset>
            </wp:positionV>
            <wp:extent cx="5731510" cy="4297045"/>
            <wp:effectExtent l="0" t="0" r="2540" b="8255"/>
            <wp:wrapNone/>
            <wp:docPr id="2" name="Image 2" descr="C:\Users\Celcom OR\Desktop\KITABING\IMG-20250311-WA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com OR\Desktop\KITABING\IMG-20250311-WA01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779B" w:rsidRDefault="0075779B" w:rsidP="00967668">
      <w:pPr>
        <w:pStyle w:val="NormalWeb"/>
        <w:spacing w:line="360" w:lineRule="auto"/>
        <w:jc w:val="both"/>
        <w:rPr>
          <w:rStyle w:val="lev"/>
          <w:rFonts w:asciiTheme="minorHAnsi" w:hAnsiTheme="minorHAnsi" w:cstheme="minorHAnsi"/>
        </w:rPr>
      </w:pPr>
    </w:p>
    <w:p w:rsidR="0075779B" w:rsidRDefault="0075779B" w:rsidP="00967668">
      <w:pPr>
        <w:pStyle w:val="NormalWeb"/>
        <w:spacing w:line="360" w:lineRule="auto"/>
        <w:jc w:val="both"/>
        <w:rPr>
          <w:rStyle w:val="lev"/>
          <w:rFonts w:asciiTheme="minorHAnsi" w:hAnsiTheme="minorHAnsi" w:cstheme="minorHAnsi"/>
        </w:rPr>
      </w:pPr>
    </w:p>
    <w:p w:rsidR="0075779B" w:rsidRDefault="0075779B" w:rsidP="00967668">
      <w:pPr>
        <w:pStyle w:val="NormalWeb"/>
        <w:spacing w:line="360" w:lineRule="auto"/>
        <w:jc w:val="both"/>
        <w:rPr>
          <w:rStyle w:val="lev"/>
          <w:rFonts w:asciiTheme="minorHAnsi" w:hAnsiTheme="minorHAnsi" w:cstheme="minorHAnsi"/>
        </w:rPr>
      </w:pPr>
    </w:p>
    <w:p w:rsidR="0075779B" w:rsidRDefault="0075779B" w:rsidP="00967668">
      <w:pPr>
        <w:pStyle w:val="NormalWeb"/>
        <w:spacing w:line="360" w:lineRule="auto"/>
        <w:jc w:val="both"/>
        <w:rPr>
          <w:rStyle w:val="lev"/>
          <w:rFonts w:asciiTheme="minorHAnsi" w:hAnsiTheme="minorHAnsi" w:cstheme="minorHAnsi"/>
        </w:rPr>
      </w:pPr>
    </w:p>
    <w:p w:rsidR="0075779B" w:rsidRDefault="0075779B" w:rsidP="00967668">
      <w:pPr>
        <w:pStyle w:val="NormalWeb"/>
        <w:spacing w:line="360" w:lineRule="auto"/>
        <w:jc w:val="both"/>
        <w:rPr>
          <w:rStyle w:val="lev"/>
          <w:rFonts w:asciiTheme="minorHAnsi" w:hAnsiTheme="minorHAnsi" w:cstheme="minorHAnsi"/>
        </w:rPr>
      </w:pPr>
    </w:p>
    <w:p w:rsidR="0075779B" w:rsidRDefault="0075779B" w:rsidP="00967668">
      <w:pPr>
        <w:pStyle w:val="NormalWeb"/>
        <w:spacing w:line="360" w:lineRule="auto"/>
        <w:jc w:val="both"/>
        <w:rPr>
          <w:rStyle w:val="lev"/>
          <w:rFonts w:asciiTheme="minorHAnsi" w:hAnsiTheme="minorHAnsi" w:cstheme="minorHAnsi"/>
        </w:rPr>
      </w:pPr>
    </w:p>
    <w:p w:rsidR="0075779B" w:rsidRDefault="0075779B" w:rsidP="00967668">
      <w:pPr>
        <w:pStyle w:val="NormalWeb"/>
        <w:spacing w:line="360" w:lineRule="auto"/>
        <w:jc w:val="both"/>
        <w:rPr>
          <w:rStyle w:val="lev"/>
          <w:rFonts w:asciiTheme="minorHAnsi" w:hAnsiTheme="minorHAnsi" w:cstheme="minorHAnsi"/>
        </w:rPr>
      </w:pPr>
    </w:p>
    <w:p w:rsidR="0075779B" w:rsidRDefault="0075779B" w:rsidP="00967668">
      <w:pPr>
        <w:pStyle w:val="NormalWeb"/>
        <w:spacing w:line="360" w:lineRule="auto"/>
        <w:jc w:val="both"/>
        <w:rPr>
          <w:rStyle w:val="lev"/>
          <w:rFonts w:asciiTheme="minorHAnsi" w:hAnsiTheme="minorHAnsi" w:cstheme="minorHAnsi"/>
        </w:rPr>
      </w:pPr>
    </w:p>
    <w:p w:rsidR="00CB2BF9" w:rsidRPr="00967668" w:rsidRDefault="001D1B43" w:rsidP="00967668">
      <w:pPr>
        <w:pStyle w:val="NormalWeb"/>
        <w:spacing w:line="360" w:lineRule="auto"/>
        <w:jc w:val="both"/>
        <w:rPr>
          <w:rStyle w:val="lev"/>
          <w:rFonts w:asciiTheme="minorHAnsi" w:hAnsiTheme="minorHAnsi" w:cstheme="minorHAnsi"/>
        </w:rPr>
      </w:pPr>
      <w:r w:rsidRPr="00967668">
        <w:rPr>
          <w:rStyle w:val="lev"/>
          <w:rFonts w:asciiTheme="minorHAnsi" w:hAnsiTheme="minorHAnsi" w:cstheme="minorHAnsi"/>
        </w:rPr>
        <w:lastRenderedPageBreak/>
        <w:t>Conclusion</w:t>
      </w:r>
      <w:r w:rsidR="00CB2BF9" w:rsidRPr="00967668">
        <w:rPr>
          <w:rStyle w:val="lev"/>
          <w:rFonts w:asciiTheme="minorHAnsi" w:hAnsiTheme="minorHAnsi" w:cstheme="minorHAnsi"/>
        </w:rPr>
        <w:t> :</w:t>
      </w:r>
    </w:p>
    <w:p w:rsidR="001D1B43" w:rsidRPr="00967668" w:rsidRDefault="001D1B43" w:rsidP="00967668">
      <w:pPr>
        <w:pStyle w:val="NormalWeb"/>
        <w:spacing w:line="360" w:lineRule="auto"/>
        <w:jc w:val="both"/>
        <w:rPr>
          <w:rFonts w:asciiTheme="minorHAnsi" w:hAnsiTheme="minorHAnsi" w:cstheme="minorHAnsi"/>
        </w:rPr>
      </w:pPr>
      <w:r w:rsidRPr="00967668">
        <w:rPr>
          <w:rFonts w:asciiTheme="minorHAnsi" w:hAnsiTheme="minorHAnsi" w:cstheme="minorHAnsi"/>
        </w:rPr>
        <w:t xml:space="preserve"> La situation humanitaire au Sud-Kivu demeure critique. Malgré l’engagement des acteurs humanitaires, les besoins dépassent largement les capacités d’intervention. Un soutien accru de la communauté internationale est nécessaire pour répondre aux urgences et favoriser une stabilisation durable de la région.</w:t>
      </w:r>
    </w:p>
    <w:p w:rsidR="006B7183" w:rsidRPr="00967668" w:rsidRDefault="006B7183" w:rsidP="00967668">
      <w:pPr>
        <w:spacing w:line="360" w:lineRule="auto"/>
        <w:jc w:val="both"/>
        <w:rPr>
          <w:rFonts w:cstheme="minorHAnsi"/>
        </w:rPr>
      </w:pPr>
    </w:p>
    <w:sectPr w:rsidR="006B7183" w:rsidRPr="009676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D7643A"/>
    <w:multiLevelType w:val="hybridMultilevel"/>
    <w:tmpl w:val="48846F50"/>
    <w:lvl w:ilvl="0" w:tplc="A7F268E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E44"/>
    <w:rsid w:val="00055848"/>
    <w:rsid w:val="001831DE"/>
    <w:rsid w:val="001D1B43"/>
    <w:rsid w:val="00305531"/>
    <w:rsid w:val="00454319"/>
    <w:rsid w:val="00697E44"/>
    <w:rsid w:val="006B7183"/>
    <w:rsid w:val="006E5561"/>
    <w:rsid w:val="0075779B"/>
    <w:rsid w:val="00780B60"/>
    <w:rsid w:val="007E36F3"/>
    <w:rsid w:val="00942269"/>
    <w:rsid w:val="00967668"/>
    <w:rsid w:val="00A40299"/>
    <w:rsid w:val="00A43DAC"/>
    <w:rsid w:val="00CB2BF9"/>
    <w:rsid w:val="00ED644B"/>
    <w:rsid w:val="00F751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D1B4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D1B43"/>
    <w:rPr>
      <w:b/>
      <w:bCs/>
    </w:rPr>
  </w:style>
  <w:style w:type="character" w:styleId="Rfrenceintense">
    <w:name w:val="Intense Reference"/>
    <w:basedOn w:val="Policepardfaut"/>
    <w:uiPriority w:val="32"/>
    <w:qFormat/>
    <w:rsid w:val="001D1B43"/>
    <w:rPr>
      <w:b/>
      <w:bCs/>
      <w:smallCaps/>
      <w:color w:val="5B9BD5" w:themeColor="accent1"/>
      <w:spacing w:val="5"/>
    </w:rPr>
  </w:style>
  <w:style w:type="paragraph" w:styleId="Textedebulles">
    <w:name w:val="Balloon Text"/>
    <w:basedOn w:val="Normal"/>
    <w:link w:val="TextedebullesCar"/>
    <w:uiPriority w:val="99"/>
    <w:semiHidden/>
    <w:unhideWhenUsed/>
    <w:rsid w:val="009676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76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D1B4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D1B43"/>
    <w:rPr>
      <w:b/>
      <w:bCs/>
    </w:rPr>
  </w:style>
  <w:style w:type="character" w:styleId="Rfrenceintense">
    <w:name w:val="Intense Reference"/>
    <w:basedOn w:val="Policepardfaut"/>
    <w:uiPriority w:val="32"/>
    <w:qFormat/>
    <w:rsid w:val="001D1B43"/>
    <w:rPr>
      <w:b/>
      <w:bCs/>
      <w:smallCaps/>
      <w:color w:val="5B9BD5" w:themeColor="accent1"/>
      <w:spacing w:val="5"/>
    </w:rPr>
  </w:style>
  <w:style w:type="paragraph" w:styleId="Textedebulles">
    <w:name w:val="Balloon Text"/>
    <w:basedOn w:val="Normal"/>
    <w:link w:val="TextedebullesCar"/>
    <w:uiPriority w:val="99"/>
    <w:semiHidden/>
    <w:unhideWhenUsed/>
    <w:rsid w:val="009676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76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65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5B4CC-801F-4C74-9837-3D67F12D9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580</Words>
  <Characters>3193</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Celcom OR</cp:lastModifiedBy>
  <cp:revision>2</cp:revision>
  <dcterms:created xsi:type="dcterms:W3CDTF">2025-03-11T12:11:00Z</dcterms:created>
  <dcterms:modified xsi:type="dcterms:W3CDTF">2025-03-11T12:11:00Z</dcterms:modified>
</cp:coreProperties>
</file>